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AC3178">
      <w:pPr>
        <w:rPr>
          <w:sz w:val="24"/>
          <w:szCs w:val="24"/>
        </w:rPr>
      </w:pPr>
      <w:bookmarkStart w:id="0" w:name="_GoBack"/>
      <w:bookmarkEnd w:id="0"/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-220980</wp:posOffset>
                </wp:positionV>
                <wp:extent cx="6507480" cy="4095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AC3178" w:rsidRDefault="00A20DCA" w:rsidP="00E30EE8">
                            <w:pPr>
                              <w:shd w:val="clear" w:color="auto" w:fill="C00000"/>
                              <w:jc w:val="center"/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</w:rPr>
                            </w:pPr>
                            <w:r w:rsidRPr="00AC317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>BALANCE SHEET</w:t>
                            </w:r>
                            <w:r w:rsidR="009475F0" w:rsidRPr="00AC317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 xml:space="preserve"> </w:t>
                            </w:r>
                            <w:r w:rsidR="00E30EE8">
                              <w:rPr>
                                <w:rFonts w:ascii="Algerian" w:hAnsi="Algerian" w:cs="Aharoni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 xml:space="preserve">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-17.4pt;width:512.4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e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4i4M5ScBUgY0EaTy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" filled="f" stroked="f">
                <v:textbox>
                  <w:txbxContent>
                    <w:p w:rsidR="001A38FE" w:rsidRPr="00AC3178" w:rsidRDefault="00A20DCA" w:rsidP="00E30EE8">
                      <w:pPr>
                        <w:shd w:val="clear" w:color="auto" w:fill="C00000"/>
                        <w:jc w:val="center"/>
                        <w:rPr>
                          <w:rFonts w:ascii="Algerian" w:hAnsi="Algerian" w:cs="Aharoni"/>
                          <w:b/>
                          <w:sz w:val="40"/>
                          <w:szCs w:val="40"/>
                        </w:rPr>
                      </w:pPr>
                      <w:r w:rsidRPr="00AC317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>BALANCE SHEET</w:t>
                      </w:r>
                      <w:r w:rsidR="009475F0" w:rsidRPr="00AC317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 xml:space="preserve"> </w:t>
                      </w:r>
                      <w:r w:rsidR="00E30EE8">
                        <w:rPr>
                          <w:rFonts w:ascii="Algerian" w:hAnsi="Algerian" w:cs="Aharoni"/>
                          <w:b/>
                          <w:sz w:val="40"/>
                          <w:szCs w:val="40"/>
                          <w:shd w:val="clear" w:color="auto" w:fill="FFFF00"/>
                        </w:rPr>
                        <w:t xml:space="preserve">REPORT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106680</wp:posOffset>
                </wp:positionV>
                <wp:extent cx="6362700" cy="8534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AC3178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ABC Company</w:t>
                            </w:r>
                          </w:p>
                          <w:p w:rsidR="005424F1" w:rsidRPr="00AC3178" w:rsidRDefault="005424F1" w:rsidP="00AC3178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Balance Sheet</w:t>
                            </w:r>
                          </w:p>
                          <w:p w:rsidR="005424F1" w:rsidRPr="009475F0" w:rsidRDefault="009475F0" w:rsidP="00AC3178">
                            <w:pPr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AF1DD" w:themeFill="accent3" w:themeFillTint="33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="00AC3178">
                              <w:rPr>
                                <w:rFonts w:ascii="Broadway" w:hAnsi="Broadway"/>
                                <w:b/>
                                <w:sz w:val="32"/>
                                <w:szCs w:val="32"/>
                              </w:rPr>
                              <w:t>or the period ended 30 June 2023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4pt;margin-top:8.4pt;width:501pt;height:67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" filled="f" fillcolor="black [3200]" stroked="f" strokecolor="#f2f2f2 [3041]" strokeweight="3pt">
                <v:textbox>
                  <w:txbxContent>
                    <w:p w:rsidR="005424F1" w:rsidRPr="00AC3178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ABC Company</w:t>
                      </w:r>
                    </w:p>
                    <w:p w:rsidR="005424F1" w:rsidRPr="00AC3178" w:rsidRDefault="005424F1" w:rsidP="00AC3178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Balance Sheet</w:t>
                      </w:r>
                    </w:p>
                    <w:p w:rsidR="005424F1" w:rsidRPr="009475F0" w:rsidRDefault="009475F0" w:rsidP="00AC3178">
                      <w:pPr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AF1DD" w:themeFill="accent3" w:themeFillTint="33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F</w:t>
                      </w:r>
                      <w:r w:rsidR="00AC3178">
                        <w:rPr>
                          <w:rFonts w:ascii="Broadway" w:hAnsi="Broadway"/>
                          <w:b/>
                          <w:sz w:val="32"/>
                          <w:szCs w:val="32"/>
                        </w:rPr>
                        <w:t>or the period ended 30 June 2023</w:t>
                      </w:r>
                    </w:p>
                    <w:p w:rsidR="005424F1" w:rsidRDefault="005424F1" w:rsidP="005424F1"/>
                  </w:txbxContent>
                </v:textbox>
                <w10:wrap anchorx="margin"/>
              </v:shape>
            </w:pict>
          </mc:Fallback>
        </mc:AlternateContent>
      </w:r>
      <w:r w:rsidR="009475F0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838200</wp:posOffset>
                </wp:positionV>
                <wp:extent cx="6391275" cy="75971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9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94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84"/>
                              <w:gridCol w:w="1739"/>
                              <w:gridCol w:w="270"/>
                              <w:gridCol w:w="1601"/>
                            </w:tblGrid>
                            <w:tr w:rsidR="00A85292" w:rsidTr="00AC3178">
                              <w:trPr>
                                <w:trHeight w:val="334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2022</w:t>
                                  </w:r>
                                  <w:r w:rsidR="00A20DCA" w:rsidRPr="009475F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Pr="009475F0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9475F0" w:rsidRDefault="00AC317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2023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11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999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70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178">
                              <w:trPr>
                                <w:trHeight w:val="248"/>
                              </w:trPr>
                              <w:tc>
                                <w:tcPr>
                                  <w:tcW w:w="6384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.6pt;margin-top:66pt;width:503.25pt;height:59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994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6384"/>
                        <w:gridCol w:w="1739"/>
                        <w:gridCol w:w="270"/>
                        <w:gridCol w:w="1601"/>
                      </w:tblGrid>
                      <w:tr w:rsidR="00A85292" w:rsidTr="00AC3178">
                        <w:trPr>
                          <w:trHeight w:val="334"/>
                        </w:trPr>
                        <w:tc>
                          <w:tcPr>
                            <w:tcW w:w="6384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  <w:r w:rsidR="00A20DCA" w:rsidRPr="009475F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 w:rsidR="00A85292" w:rsidRPr="009475F0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9475F0" w:rsidRDefault="00AC317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11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999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70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178">
                        <w:trPr>
                          <w:trHeight w:val="248"/>
                        </w:trPr>
                        <w:tc>
                          <w:tcPr>
                            <w:tcW w:w="6384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42EA" id="Rectangle 2" o:spid="_x0000_s1026" style="position:absolute;margin-left:-11.85pt;margin-top:-17.4pt;width:508.5pt;height:6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9475F0"/>
    <w:rsid w:val="00A20DCA"/>
    <w:rsid w:val="00A76195"/>
    <w:rsid w:val="00A85292"/>
    <w:rsid w:val="00AB2DE5"/>
    <w:rsid w:val="00AC3178"/>
    <w:rsid w:val="00C75394"/>
    <w:rsid w:val="00E30EE8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2022-12-17T09:53:00Z</dcterms:created>
  <dcterms:modified xsi:type="dcterms:W3CDTF">2022-12-17T09:53:00Z</dcterms:modified>
</cp:coreProperties>
</file>